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89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  <w:r w:rsidRPr="00165DFC"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  <w:t>Ochrana oznamovatelů</w:t>
      </w:r>
    </w:p>
    <w:p w:rsidR="00165DFC" w:rsidRPr="00165DFC" w:rsidRDefault="00165DFC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</w:p>
    <w:p w:rsidR="00182A89" w:rsidRPr="00165DFC" w:rsidRDefault="00182A89" w:rsidP="00916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cs-CZ"/>
        </w:rPr>
      </w:pPr>
      <w:r w:rsidRPr="00165DFC">
        <w:rPr>
          <w:rFonts w:ascii="Arial" w:eastAsia="Times New Roman" w:hAnsi="Arial" w:cs="Arial"/>
          <w:b/>
          <w:bCs/>
          <w:color w:val="444444"/>
          <w:lang w:eastAsia="cs-CZ"/>
        </w:rPr>
        <w:t xml:space="preserve">Máte podezření na korupci či jiné protiprávní jednání týkající se činnosti </w:t>
      </w:r>
      <w:r w:rsidR="00916B86" w:rsidRPr="00165DFC">
        <w:rPr>
          <w:rFonts w:ascii="Arial" w:eastAsia="Times New Roman" w:hAnsi="Arial" w:cs="Arial"/>
          <w:b/>
          <w:bCs/>
          <w:color w:val="444444"/>
          <w:lang w:eastAsia="cs-CZ"/>
        </w:rPr>
        <w:t>Městské správy sociálních služeb v Mostě – příspěvkové organizace?</w:t>
      </w:r>
    </w:p>
    <w:p w:rsidR="00182A89" w:rsidRPr="00032B32" w:rsidRDefault="00182A89" w:rsidP="00916B8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color w:val="444444"/>
          <w:lang w:eastAsia="cs-CZ"/>
        </w:rPr>
        <w:t>V souladu se </w:t>
      </w:r>
      <w:hyperlink r:id="rId5" w:history="1">
        <w:r w:rsidRPr="002334CE">
          <w:rPr>
            <w:rFonts w:ascii="Arial" w:eastAsia="Times New Roman" w:hAnsi="Arial" w:cs="Arial"/>
            <w:color w:val="232323"/>
            <w:lang w:eastAsia="cs-CZ"/>
          </w:rPr>
          <w:t>směrnicí Evropského parlamentu a Rady (EU) 2019/1937 ze dne 23. 10. 2019 o ochraně osob</w:t>
        </w:r>
        <w:r w:rsidR="00F74B60">
          <w:rPr>
            <w:rFonts w:ascii="Arial" w:eastAsia="Times New Roman" w:hAnsi="Arial" w:cs="Arial"/>
            <w:color w:val="232323"/>
            <w:lang w:eastAsia="cs-CZ"/>
          </w:rPr>
          <w:t xml:space="preserve"> (dále jen „směrnice na ochranu oznamovatele)</w:t>
        </w:r>
        <w:r w:rsidRPr="002334CE">
          <w:rPr>
            <w:rFonts w:ascii="Arial" w:eastAsia="Times New Roman" w:hAnsi="Arial" w:cs="Arial"/>
            <w:color w:val="232323"/>
            <w:lang w:eastAsia="cs-CZ"/>
          </w:rPr>
          <w:t>, které oznamují porušení práva Unie</w:t>
        </w:r>
      </w:hyperlink>
      <w:r w:rsidR="002334CE">
        <w:rPr>
          <w:rFonts w:ascii="Arial" w:eastAsia="Times New Roman" w:hAnsi="Arial" w:cs="Arial"/>
          <w:color w:val="444444"/>
          <w:lang w:eastAsia="cs-CZ"/>
        </w:rPr>
        <w:t> </w:t>
      </w:r>
      <w:r w:rsidRPr="00165DFC">
        <w:rPr>
          <w:rFonts w:ascii="Arial" w:eastAsia="Times New Roman" w:hAnsi="Arial" w:cs="Arial"/>
          <w:color w:val="444444"/>
          <w:lang w:eastAsia="cs-CZ"/>
        </w:rPr>
        <w:t> </w:t>
      </w:r>
      <w:r w:rsidRPr="00165DFC">
        <w:rPr>
          <w:rFonts w:ascii="Arial" w:eastAsia="Times New Roman" w:hAnsi="Arial" w:cs="Arial"/>
          <w:lang w:eastAsia="cs-CZ"/>
        </w:rPr>
        <w:t>a zákonem č. 171/2023 Sb., o ochraně oznamovatelů (</w:t>
      </w:r>
      <w:r w:rsidR="00F74B60">
        <w:rPr>
          <w:rFonts w:ascii="Arial" w:eastAsia="Times New Roman" w:hAnsi="Arial" w:cs="Arial"/>
          <w:lang w:eastAsia="cs-CZ"/>
        </w:rPr>
        <w:t xml:space="preserve">dále jen </w:t>
      </w:r>
      <w:r w:rsidRPr="00165DFC">
        <w:rPr>
          <w:rFonts w:ascii="Arial" w:eastAsia="Times New Roman" w:hAnsi="Arial" w:cs="Arial"/>
          <w:lang w:eastAsia="cs-CZ"/>
        </w:rPr>
        <w:t xml:space="preserve">„zákon o ochraně oznamovatelů“) </w:t>
      </w:r>
      <w:r w:rsidR="009F6E72" w:rsidRPr="00165DFC">
        <w:rPr>
          <w:rFonts w:ascii="Arial" w:eastAsia="Times New Roman" w:hAnsi="Arial" w:cs="Arial"/>
          <w:lang w:eastAsia="cs-CZ"/>
        </w:rPr>
        <w:t xml:space="preserve">zavedla </w:t>
      </w:r>
      <w:r w:rsidR="00916B86" w:rsidRPr="00165DFC">
        <w:rPr>
          <w:rFonts w:ascii="Arial" w:eastAsia="Times New Roman" w:hAnsi="Arial" w:cs="Arial"/>
          <w:b/>
          <w:bCs/>
          <w:color w:val="444444"/>
          <w:lang w:eastAsia="cs-CZ"/>
        </w:rPr>
        <w:t>Městská správa sociálních služeb v Mostě – příspěvková organizace</w:t>
      </w:r>
      <w:r w:rsidR="00916B86" w:rsidRPr="00165DFC">
        <w:rPr>
          <w:rFonts w:ascii="Arial" w:eastAsia="Times New Roman" w:hAnsi="Arial" w:cs="Arial"/>
          <w:lang w:eastAsia="cs-CZ"/>
        </w:rPr>
        <w:t xml:space="preserve"> (dále jen „MSSS </w:t>
      </w:r>
      <w:r w:rsidR="00165DFC" w:rsidRPr="00165DFC">
        <w:rPr>
          <w:rFonts w:ascii="Arial" w:eastAsia="Times New Roman" w:hAnsi="Arial" w:cs="Arial"/>
          <w:lang w:eastAsia="cs-CZ"/>
        </w:rPr>
        <w:t>v</w:t>
      </w:r>
      <w:r w:rsidR="00916B86" w:rsidRPr="00165DFC">
        <w:rPr>
          <w:rFonts w:ascii="Arial" w:eastAsia="Times New Roman" w:hAnsi="Arial" w:cs="Arial"/>
          <w:lang w:eastAsia="cs-CZ"/>
        </w:rPr>
        <w:t xml:space="preserve"> Mostě – p. o.“) </w:t>
      </w:r>
      <w:r w:rsidRPr="00165DFC">
        <w:rPr>
          <w:rFonts w:ascii="Arial" w:eastAsia="Times New Roman" w:hAnsi="Arial" w:cs="Arial"/>
          <w:lang w:eastAsia="cs-CZ"/>
        </w:rPr>
        <w:t xml:space="preserve">vnitřní oznamovací </w:t>
      </w:r>
      <w:r w:rsidRPr="00032B32">
        <w:rPr>
          <w:rFonts w:ascii="Arial" w:eastAsia="Times New Roman" w:hAnsi="Arial" w:cs="Arial"/>
          <w:lang w:eastAsia="cs-CZ"/>
        </w:rPr>
        <w:t>systém a byla určena příslušná osoba pověřená k přijímání a prošetřování oznámení o protiprávním jednání (dále jen „příslušná osoba“)</w:t>
      </w:r>
    </w:p>
    <w:p w:rsidR="00916B86" w:rsidRPr="00032B32" w:rsidRDefault="00182A89" w:rsidP="00916B8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32B32">
        <w:rPr>
          <w:rFonts w:ascii="Arial" w:eastAsia="Times New Roman" w:hAnsi="Arial" w:cs="Arial"/>
          <w:lang w:eastAsia="cs-CZ"/>
        </w:rPr>
        <w:t> </w:t>
      </w:r>
    </w:p>
    <w:p w:rsidR="00182A89" w:rsidRPr="00165DFC" w:rsidRDefault="00182A89" w:rsidP="00916B8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165DFC"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  <w:t>Oznámení na protiprávní jednání</w:t>
      </w:r>
    </w:p>
    <w:p w:rsidR="00182A89" w:rsidRPr="00165DFC" w:rsidRDefault="00182A89" w:rsidP="00797C8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Oznámení může podat jen fyzická osoba, která se v souvislosti s prací nebo jinou obdobnou činností dozvěděla o protiprávním jednání, které porušuje práv</w:t>
      </w:r>
      <w:bookmarkStart w:id="0" w:name="_GoBack"/>
      <w:bookmarkEnd w:id="0"/>
      <w:r w:rsidRPr="00165DFC">
        <w:rPr>
          <w:rFonts w:ascii="Arial" w:eastAsia="Times New Roman" w:hAnsi="Arial" w:cs="Arial"/>
          <w:lang w:eastAsia="cs-CZ"/>
        </w:rPr>
        <w:t>ní předpis</w:t>
      </w:r>
      <w:r w:rsidR="008B1E34" w:rsidRPr="00165DFC">
        <w:rPr>
          <w:rFonts w:ascii="Arial" w:eastAsia="Times New Roman" w:hAnsi="Arial" w:cs="Arial"/>
          <w:lang w:eastAsia="cs-CZ"/>
        </w:rPr>
        <w:t xml:space="preserve"> (§ 2 odst. 1 zákona o ochraně oznamovatelů)</w:t>
      </w:r>
      <w:r w:rsidRPr="00165DFC">
        <w:rPr>
          <w:rFonts w:ascii="Arial" w:eastAsia="Times New Roman" w:hAnsi="Arial" w:cs="Arial"/>
          <w:lang w:eastAsia="cs-CZ"/>
        </w:rPr>
        <w:t xml:space="preserve"> spadající do jedné z oblastí vymezených </w:t>
      </w:r>
      <w:r w:rsidR="002334CE">
        <w:rPr>
          <w:rFonts w:ascii="Arial" w:eastAsia="Times New Roman" w:hAnsi="Arial" w:cs="Arial"/>
          <w:lang w:eastAsia="cs-CZ"/>
        </w:rPr>
        <w:t>zákonem o ochraně oznamovatelů</w:t>
      </w:r>
      <w:r w:rsidRPr="00165DFC">
        <w:rPr>
          <w:rFonts w:ascii="Arial" w:eastAsia="Times New Roman" w:hAnsi="Arial" w:cs="Arial"/>
          <w:lang w:eastAsia="cs-CZ"/>
        </w:rPr>
        <w:t>, a to:</w:t>
      </w:r>
    </w:p>
    <w:p w:rsidR="008B1E34" w:rsidRPr="00165DFC" w:rsidRDefault="00916B86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z</w:t>
      </w:r>
      <w:r w:rsidR="008B1E34" w:rsidRPr="00165DFC">
        <w:rPr>
          <w:rFonts w:ascii="Arial" w:eastAsia="Times New Roman" w:hAnsi="Arial" w:cs="Arial"/>
          <w:lang w:eastAsia="cs-CZ"/>
        </w:rPr>
        <w:t>ávislá práce vykonávaná v základním pracovněprávním vztahu,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zadávání veřejných zakázek,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služba,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samostatná výdělečná činnost,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výkon práv spojených s účastí v právnické osobě,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strike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výkon funkce člena orgánu právnické osoby</w:t>
      </w:r>
      <w:r w:rsidR="009F6E72" w:rsidRPr="00165DFC">
        <w:rPr>
          <w:rFonts w:ascii="Arial" w:eastAsia="Times New Roman" w:hAnsi="Arial" w:cs="Arial"/>
          <w:lang w:eastAsia="cs-CZ"/>
        </w:rPr>
        <w:t>,</w:t>
      </w:r>
    </w:p>
    <w:p w:rsidR="008B1E34" w:rsidRPr="00165DFC" w:rsidRDefault="008B1E34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strike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plnění úkolů v rámci činnosti právnické osoby, v jejím zájmu, jejím jménem nebo na její účet,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správa svěřeneckého fondu,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dobrovolnická činnost,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odborná praxe, stáž, nebo</w:t>
      </w:r>
    </w:p>
    <w:p w:rsidR="00182A89" w:rsidRPr="00165DFC" w:rsidRDefault="00182A89" w:rsidP="00797C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výkon práv a povinností vyplývajících ze smlouvy, jejímž předmětem je poskytování dodávek, služeb, stavebních prací nebo jiného obdobného plnění.</w:t>
      </w:r>
    </w:p>
    <w:p w:rsidR="00182A89" w:rsidRPr="00165DFC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Upozorňujeme, že</w:t>
      </w:r>
      <w:r w:rsidR="009F6E72" w:rsidRPr="00165DFC">
        <w:rPr>
          <w:rFonts w:ascii="Arial" w:eastAsia="Times New Roman" w:hAnsi="Arial" w:cs="Arial"/>
          <w:lang w:eastAsia="cs-CZ"/>
        </w:rPr>
        <w:t xml:space="preserve"> </w:t>
      </w:r>
      <w:r w:rsidR="00165DFC" w:rsidRPr="00165DFC">
        <w:rPr>
          <w:rFonts w:ascii="Arial" w:eastAsia="Times New Roman" w:hAnsi="Arial" w:cs="Arial"/>
          <w:lang w:eastAsia="cs-CZ"/>
        </w:rPr>
        <w:t>MSSS v Mostě – p. o.</w:t>
      </w:r>
      <w:r w:rsidR="009F6E72" w:rsidRPr="00165DFC">
        <w:rPr>
          <w:rFonts w:ascii="Arial" w:eastAsia="Times New Roman" w:hAnsi="Arial" w:cs="Arial"/>
          <w:lang w:eastAsia="cs-CZ"/>
        </w:rPr>
        <w:t xml:space="preserve"> </w:t>
      </w:r>
      <w:r w:rsidRPr="00165DFC">
        <w:rPr>
          <w:rFonts w:ascii="Arial" w:eastAsia="Times New Roman" w:hAnsi="Arial" w:cs="Arial"/>
          <w:lang w:eastAsia="cs-CZ"/>
        </w:rPr>
        <w:t xml:space="preserve">nepřijímá oznámení od osob, které pro něj nevykonávají práci nebo obdobnou činnost podle § 2 odst. 3 písm. a), b), h) nebo i) zákona </w:t>
      </w:r>
      <w:r w:rsidR="00165DFC" w:rsidRPr="00165DFC">
        <w:rPr>
          <w:rFonts w:ascii="Arial" w:eastAsia="Times New Roman" w:hAnsi="Arial" w:cs="Arial"/>
          <w:lang w:eastAsia="cs-CZ"/>
        </w:rPr>
        <w:br/>
      </w:r>
      <w:r w:rsidRPr="00165DFC">
        <w:rPr>
          <w:rFonts w:ascii="Arial" w:eastAsia="Times New Roman" w:hAnsi="Arial" w:cs="Arial"/>
          <w:lang w:eastAsia="cs-CZ"/>
        </w:rPr>
        <w:t>o ochraně oznamovatelů.</w:t>
      </w:r>
    </w:p>
    <w:p w:rsidR="00165DFC" w:rsidRPr="00165DFC" w:rsidRDefault="00165DFC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MSSS v Mostě – p. o.</w:t>
      </w:r>
      <w:r w:rsidR="00182A89" w:rsidRPr="00165DFC">
        <w:rPr>
          <w:rFonts w:ascii="Arial" w:eastAsia="Times New Roman" w:hAnsi="Arial" w:cs="Arial"/>
          <w:lang w:eastAsia="cs-CZ"/>
        </w:rPr>
        <w:t xml:space="preserve"> deklaruje oznamovatelům naprostou ochranu osobních údajů </w:t>
      </w:r>
      <w:r w:rsidRPr="00165DFC">
        <w:rPr>
          <w:rFonts w:ascii="Arial" w:eastAsia="Times New Roman" w:hAnsi="Arial" w:cs="Arial"/>
          <w:lang w:eastAsia="cs-CZ"/>
        </w:rPr>
        <w:br/>
      </w:r>
      <w:r w:rsidR="00182A89" w:rsidRPr="00165DFC">
        <w:rPr>
          <w:rFonts w:ascii="Arial" w:eastAsia="Times New Roman" w:hAnsi="Arial" w:cs="Arial"/>
          <w:lang w:eastAsia="cs-CZ"/>
        </w:rPr>
        <w:t xml:space="preserve">a informací v oznámení uvedených. Dále zaručuje naprostou ochranu před odvetnými opatřeními ze strany </w:t>
      </w:r>
      <w:r w:rsidRPr="00165DFC">
        <w:rPr>
          <w:rFonts w:ascii="Arial" w:eastAsia="Times New Roman" w:hAnsi="Arial" w:cs="Arial"/>
          <w:lang w:eastAsia="cs-CZ"/>
        </w:rPr>
        <w:t xml:space="preserve">MSSS v Mostě – p. o. </w:t>
      </w:r>
    </w:p>
    <w:p w:rsidR="00182A89" w:rsidRPr="00165DFC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Ochrany před odvetným opatřením se nemůže domáhat osoba, která podala vědomě nepravdivé oznámení.</w:t>
      </w:r>
    </w:p>
    <w:p w:rsidR="00182A89" w:rsidRPr="00165DFC" w:rsidRDefault="00F74B60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 V souladu se s</w:t>
      </w:r>
      <w:r w:rsidR="00182A89" w:rsidRPr="00165DFC">
        <w:rPr>
          <w:rFonts w:ascii="Arial" w:eastAsia="Times New Roman" w:hAnsi="Arial" w:cs="Arial"/>
          <w:lang w:eastAsia="cs-CZ"/>
        </w:rPr>
        <w:t>měrnicí na ochranu oznamovatele jsou oznamovatelům upozorňujícím na zjištění protiprávního jednání k dispozici níže uvedené komunikační kanály.</w:t>
      </w:r>
    </w:p>
    <w:p w:rsidR="00797C84" w:rsidRDefault="00182A89" w:rsidP="00797C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 </w:t>
      </w:r>
    </w:p>
    <w:p w:rsidR="00182A89" w:rsidRPr="00797C84" w:rsidRDefault="00182A89" w:rsidP="00797C8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  <w:r w:rsidRPr="00797C84"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  <w:t>Komunikace s příslušnou osobou:</w:t>
      </w:r>
    </w:p>
    <w:p w:rsidR="00182A89" w:rsidRPr="00165DFC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 xml:space="preserve">Funkci příslušné osoby plní externí dodavatel: </w:t>
      </w:r>
      <w:proofErr w:type="spellStart"/>
      <w:r w:rsidRPr="00165DFC">
        <w:rPr>
          <w:rFonts w:ascii="Arial" w:eastAsia="Times New Roman" w:hAnsi="Arial" w:cs="Arial"/>
          <w:b/>
          <w:lang w:eastAsia="cs-CZ"/>
        </w:rPr>
        <w:t>The</w:t>
      </w:r>
      <w:proofErr w:type="spellEnd"/>
      <w:r w:rsidRPr="00165DFC">
        <w:rPr>
          <w:rFonts w:ascii="Arial" w:eastAsia="Times New Roman" w:hAnsi="Arial" w:cs="Arial"/>
          <w:b/>
          <w:lang w:eastAsia="cs-CZ"/>
        </w:rPr>
        <w:t xml:space="preserve"> most </w:t>
      </w:r>
      <w:proofErr w:type="spellStart"/>
      <w:r w:rsidRPr="00165DFC">
        <w:rPr>
          <w:rFonts w:ascii="Arial" w:eastAsia="Times New Roman" w:hAnsi="Arial" w:cs="Arial"/>
          <w:b/>
          <w:lang w:eastAsia="cs-CZ"/>
        </w:rPr>
        <w:t>consult</w:t>
      </w:r>
      <w:proofErr w:type="spellEnd"/>
      <w:r w:rsidRPr="00165DFC">
        <w:rPr>
          <w:rFonts w:ascii="Arial" w:eastAsia="Times New Roman" w:hAnsi="Arial" w:cs="Arial"/>
          <w:b/>
          <w:lang w:eastAsia="cs-CZ"/>
        </w:rPr>
        <w:t xml:space="preserve"> s.</w:t>
      </w:r>
      <w:r w:rsidR="00165DFC">
        <w:rPr>
          <w:rFonts w:ascii="Arial" w:eastAsia="Times New Roman" w:hAnsi="Arial" w:cs="Arial"/>
          <w:b/>
          <w:lang w:eastAsia="cs-CZ"/>
        </w:rPr>
        <w:t xml:space="preserve"> </w:t>
      </w:r>
      <w:r w:rsidRPr="00165DFC">
        <w:rPr>
          <w:rFonts w:ascii="Arial" w:eastAsia="Times New Roman" w:hAnsi="Arial" w:cs="Arial"/>
          <w:b/>
          <w:lang w:eastAsia="cs-CZ"/>
        </w:rPr>
        <w:t>r.</w:t>
      </w:r>
      <w:r w:rsidR="00165DFC">
        <w:rPr>
          <w:rFonts w:ascii="Arial" w:eastAsia="Times New Roman" w:hAnsi="Arial" w:cs="Arial"/>
          <w:b/>
          <w:lang w:eastAsia="cs-CZ"/>
        </w:rPr>
        <w:t xml:space="preserve"> </w:t>
      </w:r>
      <w:r w:rsidRPr="00165DFC">
        <w:rPr>
          <w:rFonts w:ascii="Arial" w:eastAsia="Times New Roman" w:hAnsi="Arial" w:cs="Arial"/>
          <w:b/>
          <w:lang w:eastAsia="cs-CZ"/>
        </w:rPr>
        <w:t>o.,</w:t>
      </w:r>
      <w:r w:rsidRPr="00165DFC">
        <w:rPr>
          <w:rFonts w:ascii="Arial" w:eastAsia="Times New Roman" w:hAnsi="Arial" w:cs="Arial"/>
          <w:lang w:eastAsia="cs-CZ"/>
        </w:rPr>
        <w:t xml:space="preserve"> IČ 082 90 903, prostřednictvím fyzické osoby Ing. Jan</w:t>
      </w:r>
      <w:r w:rsidR="009F6E72" w:rsidRPr="00165DFC">
        <w:rPr>
          <w:rFonts w:ascii="Arial" w:eastAsia="Times New Roman" w:hAnsi="Arial" w:cs="Arial"/>
          <w:lang w:eastAsia="cs-CZ"/>
        </w:rPr>
        <w:t xml:space="preserve"> Kodet.</w:t>
      </w:r>
    </w:p>
    <w:p w:rsidR="00182A89" w:rsidRPr="00165DFC" w:rsidRDefault="00182A89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 </w:t>
      </w:r>
    </w:p>
    <w:p w:rsidR="00797C84" w:rsidRDefault="00797C84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</w:p>
    <w:p w:rsidR="002334CE" w:rsidRDefault="002334CE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</w:p>
    <w:p w:rsidR="00182A89" w:rsidRPr="00165DFC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  <w:r w:rsidRPr="00165DFC"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  <w:t>Písemná  a ústní komunikace:</w:t>
      </w:r>
    </w:p>
    <w:p w:rsidR="00165DFC" w:rsidRPr="00165DFC" w:rsidRDefault="00182A89" w:rsidP="00182A89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65DFC">
        <w:rPr>
          <w:rFonts w:ascii="Arial" w:eastAsia="Times New Roman" w:hAnsi="Arial" w:cs="Arial"/>
          <w:b/>
          <w:bCs/>
          <w:lang w:eastAsia="cs-CZ"/>
        </w:rPr>
        <w:t>Adresa:</w:t>
      </w:r>
    </w:p>
    <w:p w:rsidR="009F6E72" w:rsidRPr="00165DFC" w:rsidRDefault="00165DFC" w:rsidP="00797C8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MSSS v Mostě – p. o.</w:t>
      </w:r>
    </w:p>
    <w:p w:rsidR="00165DFC" w:rsidRPr="00165DFC" w:rsidRDefault="00165DFC" w:rsidP="00797C8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Barvířská 495</w:t>
      </w:r>
    </w:p>
    <w:p w:rsidR="00182A89" w:rsidRPr="00165DFC" w:rsidRDefault="00182A89" w:rsidP="00797C8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434 01 Most </w:t>
      </w:r>
    </w:p>
    <w:p w:rsidR="00182A89" w:rsidRPr="00165DFC" w:rsidRDefault="00182A89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Obálka musí být zalepena a označena: </w:t>
      </w:r>
      <w:r w:rsidRPr="00165DFC">
        <w:rPr>
          <w:rFonts w:ascii="Arial" w:eastAsia="Times New Roman" w:hAnsi="Arial" w:cs="Arial"/>
          <w:b/>
          <w:bCs/>
          <w:lang w:eastAsia="cs-CZ"/>
        </w:rPr>
        <w:t>POUZE DO RUKOU PŘÍSLUŠNÉ OSOBY</w:t>
      </w:r>
    </w:p>
    <w:p w:rsidR="009F6E72" w:rsidRPr="00165DFC" w:rsidRDefault="009F6E72" w:rsidP="009F6E7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</w:p>
    <w:p w:rsidR="00182A89" w:rsidRPr="00165DFC" w:rsidRDefault="00182A89" w:rsidP="009F6E7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165DFC">
        <w:rPr>
          <w:rFonts w:ascii="Arial" w:eastAsia="Times New Roman" w:hAnsi="Arial" w:cs="Arial"/>
          <w:b/>
          <w:bCs/>
          <w:lang w:eastAsia="cs-CZ"/>
        </w:rPr>
        <w:t>Zabezpečená e-mailová adresa: </w:t>
      </w:r>
    </w:p>
    <w:p w:rsidR="00165DFC" w:rsidRPr="00165DFC" w:rsidRDefault="00F74B60" w:rsidP="00165DFC">
      <w:pPr>
        <w:rPr>
          <w:rFonts w:ascii="Arial" w:hAnsi="Arial" w:cs="Arial"/>
        </w:rPr>
      </w:pPr>
      <w:hyperlink r:id="rId6" w:history="1">
        <w:r w:rsidR="00165DFC" w:rsidRPr="00165DFC">
          <w:rPr>
            <w:rStyle w:val="Hypertextovodkaz"/>
            <w:rFonts w:ascii="Arial" w:eastAsia="Times New Roman" w:hAnsi="Arial" w:cs="Arial"/>
            <w:color w:val="auto"/>
            <w:lang w:eastAsia="cs-CZ"/>
          </w:rPr>
          <w:t>msss@oznamovatel.organizace-m</w:t>
        </w:r>
        <w:r w:rsidR="00165DFC" w:rsidRPr="00165DFC">
          <w:rPr>
            <w:rStyle w:val="Hypertextovodkaz"/>
            <w:rFonts w:ascii="Arial" w:hAnsi="Arial" w:cs="Arial"/>
            <w:color w:val="auto"/>
          </w:rPr>
          <w:t>ost.cz</w:t>
        </w:r>
      </w:hyperlink>
    </w:p>
    <w:p w:rsidR="00182A89" w:rsidRPr="00165DFC" w:rsidRDefault="00182A89" w:rsidP="00182A89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65DFC">
        <w:rPr>
          <w:rFonts w:ascii="Arial" w:eastAsia="Times New Roman" w:hAnsi="Arial" w:cs="Arial"/>
          <w:b/>
          <w:bCs/>
          <w:lang w:eastAsia="cs-CZ"/>
        </w:rPr>
        <w:t>Ústní oznámení:</w:t>
      </w:r>
    </w:p>
    <w:p w:rsidR="001C18C9" w:rsidRDefault="00182A89" w:rsidP="00F74B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Ústně na základě osobního nebo telefonického kontaktu: +420 777 735</w:t>
      </w:r>
      <w:r w:rsidR="00F74B60">
        <w:rPr>
          <w:rFonts w:ascii="Arial" w:eastAsia="Times New Roman" w:hAnsi="Arial" w:cs="Arial"/>
          <w:lang w:eastAsia="cs-CZ"/>
        </w:rPr>
        <w:t> </w:t>
      </w:r>
      <w:r w:rsidRPr="00165DFC">
        <w:rPr>
          <w:rFonts w:ascii="Arial" w:eastAsia="Times New Roman" w:hAnsi="Arial" w:cs="Arial"/>
          <w:lang w:eastAsia="cs-CZ"/>
        </w:rPr>
        <w:t>604</w:t>
      </w:r>
    </w:p>
    <w:p w:rsidR="00F74B60" w:rsidRPr="00F74B60" w:rsidRDefault="00F74B60" w:rsidP="00F74B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</w:p>
    <w:p w:rsidR="00182A89" w:rsidRPr="00165DFC" w:rsidRDefault="00182A89" w:rsidP="00182A89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spacing w:val="-7"/>
          <w:lang w:eastAsia="cs-CZ"/>
        </w:rPr>
      </w:pPr>
      <w:r w:rsidRPr="00165DFC">
        <w:rPr>
          <w:rFonts w:ascii="Arial" w:eastAsia="Times New Roman" w:hAnsi="Arial" w:cs="Arial"/>
          <w:b/>
          <w:spacing w:val="-7"/>
          <w:shd w:val="clear" w:color="auto" w:fill="FFFFFF"/>
          <w:lang w:eastAsia="cs-CZ"/>
        </w:rPr>
        <w:t>Upozornění</w:t>
      </w:r>
    </w:p>
    <w:p w:rsidR="00182A89" w:rsidRPr="00165DFC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 xml:space="preserve">Pokud oznamovatel podá oznámení prostřednictvím jiných komunikačních kanálů, než je zde uvedeno (např. datová schránka, </w:t>
      </w:r>
      <w:proofErr w:type="spellStart"/>
      <w:r w:rsidRPr="00165DFC">
        <w:rPr>
          <w:rFonts w:ascii="Arial" w:eastAsia="Times New Roman" w:hAnsi="Arial" w:cs="Arial"/>
          <w:lang w:eastAsia="cs-CZ"/>
        </w:rPr>
        <w:t>facebook</w:t>
      </w:r>
      <w:proofErr w:type="spellEnd"/>
      <w:r w:rsidRPr="00165DF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65DFC">
        <w:rPr>
          <w:rFonts w:ascii="Arial" w:eastAsia="Times New Roman" w:hAnsi="Arial" w:cs="Arial"/>
          <w:lang w:eastAsia="cs-CZ"/>
        </w:rPr>
        <w:t>apod</w:t>
      </w:r>
      <w:proofErr w:type="spellEnd"/>
      <w:r w:rsidRPr="00165DFC">
        <w:rPr>
          <w:rFonts w:ascii="Arial" w:eastAsia="Times New Roman" w:hAnsi="Arial" w:cs="Arial"/>
          <w:lang w:eastAsia="cs-CZ"/>
        </w:rPr>
        <w:t xml:space="preserve">), </w:t>
      </w:r>
      <w:r w:rsidR="00165DFC" w:rsidRPr="00165DFC">
        <w:rPr>
          <w:rFonts w:ascii="Arial" w:eastAsia="Times New Roman" w:hAnsi="Arial" w:cs="Arial"/>
          <w:lang w:eastAsia="cs-CZ"/>
        </w:rPr>
        <w:t>MSSS v Mostě – p. o.</w:t>
      </w:r>
      <w:r w:rsidR="009F6E72" w:rsidRPr="00165DFC">
        <w:rPr>
          <w:rFonts w:ascii="Arial" w:eastAsia="Times New Roman" w:hAnsi="Arial" w:cs="Arial"/>
          <w:lang w:eastAsia="cs-CZ"/>
        </w:rPr>
        <w:t xml:space="preserve"> </w:t>
      </w:r>
      <w:r w:rsidRPr="00165DFC">
        <w:rPr>
          <w:rFonts w:ascii="Arial" w:eastAsia="Times New Roman" w:hAnsi="Arial" w:cs="Arial"/>
          <w:lang w:eastAsia="cs-CZ"/>
        </w:rPr>
        <w:t xml:space="preserve">nemůže zaručit ochranu totožnosti oznamovatele a informací uvedených v oznámení v souladu se </w:t>
      </w:r>
      <w:r w:rsidR="002334CE">
        <w:rPr>
          <w:rFonts w:ascii="Arial" w:eastAsia="Times New Roman" w:hAnsi="Arial" w:cs="Arial"/>
          <w:lang w:eastAsia="cs-CZ"/>
        </w:rPr>
        <w:t>zákonem o ochraně oznamovatelů.</w:t>
      </w:r>
    </w:p>
    <w:p w:rsidR="00182A89" w:rsidRPr="00916B86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444444"/>
          <w:lang w:eastAsia="cs-CZ"/>
        </w:rPr>
      </w:pPr>
      <w:r w:rsidRPr="00916B86">
        <w:rPr>
          <w:rFonts w:ascii="Arial" w:eastAsia="Times New Roman" w:hAnsi="Arial" w:cs="Arial"/>
          <w:color w:val="444444"/>
          <w:lang w:eastAsia="cs-CZ"/>
        </w:rPr>
        <w:t> </w:t>
      </w:r>
    </w:p>
    <w:p w:rsidR="00182A89" w:rsidRPr="00165DFC" w:rsidRDefault="00182A89" w:rsidP="00165DF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</w:pPr>
      <w:r w:rsidRPr="00165DFC">
        <w:rPr>
          <w:rFonts w:ascii="Arial" w:eastAsia="Times New Roman" w:hAnsi="Arial" w:cs="Arial"/>
          <w:b/>
          <w:color w:val="FF0000"/>
          <w:spacing w:val="-7"/>
          <w:shd w:val="clear" w:color="auto" w:fill="FFFFFF"/>
          <w:lang w:eastAsia="cs-CZ"/>
        </w:rPr>
        <w:t>Další komunikační kanály a kontakty:</w:t>
      </w:r>
    </w:p>
    <w:p w:rsidR="00182A89" w:rsidRPr="00916B86" w:rsidRDefault="00182A89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Pro oznamování podezření na protiprávní jednání lze využít další komunikační kanály</w:t>
      </w:r>
    </w:p>
    <w:p w:rsidR="00182A89" w:rsidRPr="00916B86" w:rsidRDefault="00182A89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916B86">
        <w:rPr>
          <w:rFonts w:ascii="Arial" w:eastAsia="Times New Roman" w:hAnsi="Arial" w:cs="Arial"/>
          <w:color w:val="444444"/>
          <w:lang w:eastAsia="cs-CZ"/>
        </w:rPr>
        <w:t> </w:t>
      </w:r>
    </w:p>
    <w:p w:rsidR="00182A89" w:rsidRPr="00165DFC" w:rsidRDefault="00182A89" w:rsidP="00182A89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65DFC">
        <w:rPr>
          <w:rFonts w:ascii="Arial" w:eastAsia="Times New Roman" w:hAnsi="Arial" w:cs="Arial"/>
          <w:b/>
          <w:bCs/>
          <w:lang w:eastAsia="cs-CZ"/>
        </w:rPr>
        <w:t>Externí oznamovací systém Ministerstva spravedlnosti</w:t>
      </w:r>
    </w:p>
    <w:p w:rsidR="00182A89" w:rsidRPr="00165DFC" w:rsidRDefault="00F74B60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  <w:hyperlink r:id="rId7" w:history="1">
        <w:r w:rsidR="00182A89" w:rsidRPr="00165DFC">
          <w:rPr>
            <w:rFonts w:ascii="Arial" w:eastAsia="Times New Roman" w:hAnsi="Arial" w:cs="Arial"/>
            <w:u w:val="single"/>
            <w:lang w:eastAsia="cs-CZ"/>
          </w:rPr>
          <w:t>https://oznamovatel.justice.cz/chci-podat-oznameni/</w:t>
        </w:r>
      </w:hyperlink>
    </w:p>
    <w:p w:rsidR="00182A89" w:rsidRPr="00165DFC" w:rsidRDefault="00182A89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 xml:space="preserve">Oznamovatel má v souladu </w:t>
      </w:r>
      <w:r w:rsidR="00A90D98">
        <w:rPr>
          <w:rFonts w:ascii="Arial" w:eastAsia="Times New Roman" w:hAnsi="Arial" w:cs="Arial"/>
          <w:lang w:eastAsia="cs-CZ"/>
        </w:rPr>
        <w:t xml:space="preserve">se zákonem o ochraně oznamovatelů </w:t>
      </w:r>
      <w:r w:rsidRPr="00165DFC">
        <w:rPr>
          <w:rFonts w:ascii="Arial" w:eastAsia="Times New Roman" w:hAnsi="Arial" w:cs="Arial"/>
          <w:lang w:eastAsia="cs-CZ"/>
        </w:rPr>
        <w:t>možnost podat oznámení uveřejněním.</w:t>
      </w:r>
    </w:p>
    <w:p w:rsidR="00182A89" w:rsidRPr="00916B86" w:rsidRDefault="00182A89" w:rsidP="00182A8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916B86">
        <w:rPr>
          <w:rFonts w:ascii="Arial" w:eastAsia="Times New Roman" w:hAnsi="Arial" w:cs="Arial"/>
          <w:color w:val="444444"/>
          <w:lang w:eastAsia="cs-CZ"/>
        </w:rPr>
        <w:t> </w:t>
      </w:r>
    </w:p>
    <w:p w:rsidR="00182A89" w:rsidRPr="00165DFC" w:rsidRDefault="00182A89" w:rsidP="00182A89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65DFC">
        <w:rPr>
          <w:rFonts w:ascii="Arial" w:eastAsia="Times New Roman" w:hAnsi="Arial" w:cs="Arial"/>
          <w:b/>
          <w:bCs/>
          <w:lang w:eastAsia="cs-CZ"/>
        </w:rPr>
        <w:t>Další kontakty</w:t>
      </w:r>
    </w:p>
    <w:p w:rsidR="00182A89" w:rsidRPr="00165DFC" w:rsidRDefault="00182A89" w:rsidP="00165DFC">
      <w:pPr>
        <w:shd w:val="clear" w:color="auto" w:fill="FFFFFF"/>
        <w:spacing w:before="120" w:line="240" w:lineRule="auto"/>
        <w:jc w:val="both"/>
        <w:rPr>
          <w:rFonts w:ascii="Arial" w:eastAsia="Times New Roman" w:hAnsi="Arial" w:cs="Arial"/>
          <w:lang w:eastAsia="cs-CZ"/>
        </w:rPr>
      </w:pPr>
      <w:r w:rsidRPr="00165DFC">
        <w:rPr>
          <w:rFonts w:ascii="Arial" w:eastAsia="Times New Roman" w:hAnsi="Arial" w:cs="Arial"/>
          <w:lang w:eastAsia="cs-CZ"/>
        </w:rPr>
        <w:t>V případě podezření ze spáchání protiprávního jednání, resp. trestné činnosti obecně, je třeba učinit oznámení u orgánů činných v trestním řízení, konkrétně pak nejlépe na </w:t>
      </w:r>
      <w:hyperlink r:id="rId8" w:history="1">
        <w:r w:rsidRPr="00165DFC">
          <w:rPr>
            <w:rFonts w:ascii="Arial" w:eastAsia="Times New Roman" w:hAnsi="Arial" w:cs="Arial"/>
            <w:u w:val="single"/>
            <w:lang w:eastAsia="cs-CZ"/>
          </w:rPr>
          <w:t>Policii ČR </w:t>
        </w:r>
      </w:hyperlink>
      <w:r w:rsidRPr="00165DFC">
        <w:rPr>
          <w:rFonts w:ascii="Arial" w:eastAsia="Times New Roman" w:hAnsi="Arial" w:cs="Arial"/>
          <w:lang w:eastAsia="cs-CZ"/>
        </w:rPr>
        <w:t>nebo </w:t>
      </w:r>
      <w:hyperlink r:id="rId9" w:history="1">
        <w:r w:rsidRPr="00165DFC">
          <w:rPr>
            <w:rFonts w:ascii="Arial" w:eastAsia="Times New Roman" w:hAnsi="Arial" w:cs="Arial"/>
            <w:u w:val="single"/>
            <w:lang w:eastAsia="cs-CZ"/>
          </w:rPr>
          <w:t>státním zastupitelství </w:t>
        </w:r>
      </w:hyperlink>
      <w:r w:rsidRPr="00165DFC">
        <w:rPr>
          <w:rFonts w:ascii="Arial" w:eastAsia="Times New Roman" w:hAnsi="Arial" w:cs="Arial"/>
          <w:lang w:eastAsia="cs-CZ"/>
        </w:rPr>
        <w:t>(viz § 158 odst. 2 trestního řádu, resp. § 16a zákona o státním zastupitelství), neboť pouze tyto orgány jsou kompetentní k posuzování jednání z hlediska naplnění skutkových podstat trestných čin</w:t>
      </w:r>
      <w:r w:rsidR="00A90D98">
        <w:rPr>
          <w:rFonts w:ascii="Arial" w:eastAsia="Times New Roman" w:hAnsi="Arial" w:cs="Arial"/>
          <w:lang w:eastAsia="cs-CZ"/>
        </w:rPr>
        <w:t>.</w:t>
      </w:r>
    </w:p>
    <w:p w:rsidR="00E9379C" w:rsidRDefault="00E9379C"/>
    <w:sectPr w:rsidR="00E9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2D71"/>
    <w:multiLevelType w:val="multilevel"/>
    <w:tmpl w:val="CE6C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trike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89"/>
    <w:rsid w:val="00032B32"/>
    <w:rsid w:val="00165DFC"/>
    <w:rsid w:val="00182A89"/>
    <w:rsid w:val="001C18C9"/>
    <w:rsid w:val="002334CE"/>
    <w:rsid w:val="00797C84"/>
    <w:rsid w:val="008B1E34"/>
    <w:rsid w:val="00916B86"/>
    <w:rsid w:val="009F6E72"/>
    <w:rsid w:val="00A90D98"/>
    <w:rsid w:val="00E9379C"/>
    <w:rsid w:val="00F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912A"/>
  <w15:chartTrackingRefBased/>
  <w15:docId w15:val="{63D573EF-9FAD-4B3B-AC8B-70DC44E0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82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82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82A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A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2A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2A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2A89"/>
    <w:rPr>
      <w:color w:val="0000FF"/>
      <w:u w:val="single"/>
    </w:rPr>
  </w:style>
  <w:style w:type="character" w:customStyle="1" w:styleId="zvyrazneni">
    <w:name w:val="zvyrazneni"/>
    <w:basedOn w:val="Standardnpsmoodstavce"/>
    <w:rsid w:val="0018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3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imap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chci-podat-ozna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s@oznamovatel.organizace-mo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sto-most.cz/assets/File.ashx?id_org=9959&amp;id_dokumenty=415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justice.cz/Justice2/Uvod/StatniZas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Knížová Miroslava</dc:creator>
  <cp:keywords/>
  <dc:description/>
  <cp:lastModifiedBy>Ing. Lucie Budilová</cp:lastModifiedBy>
  <cp:revision>9</cp:revision>
  <dcterms:created xsi:type="dcterms:W3CDTF">2023-08-15T06:38:00Z</dcterms:created>
  <dcterms:modified xsi:type="dcterms:W3CDTF">2023-09-14T08:25:00Z</dcterms:modified>
</cp:coreProperties>
</file>